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D038E6" w14:textId="1DAA679C" w:rsidR="00264728" w:rsidRPr="00264728" w:rsidRDefault="00DD6133" w:rsidP="00F04C54">
      <w:pPr>
        <w:keepNext/>
        <w:keepLines/>
        <w:spacing w:line="240" w:lineRule="auto"/>
        <w:ind w:left="446"/>
        <w:jc w:val="left"/>
        <w:outlineLvl w:val="0"/>
        <w:rPr>
          <w:rFonts w:ascii="Calibri Light" w:hAnsi="Calibri Light" w:cs="Times New Roman"/>
          <w:bCs/>
          <w:color w:val="2E74B5"/>
          <w:sz w:val="32"/>
          <w:szCs w:val="32"/>
          <w:lang w:eastAsia="en-US"/>
        </w:rPr>
      </w:pPr>
      <w:r>
        <w:rPr>
          <w:rFonts w:ascii="Calibri Light" w:hAnsi="Calibri Light" w:cs="Times New Roman"/>
          <w:color w:val="2E74B5"/>
          <w:sz w:val="32"/>
          <w:szCs w:val="32"/>
          <w:lang w:eastAsia="en-US"/>
        </w:rPr>
        <w:t>O que são Swaps?</w:t>
      </w:r>
    </w:p>
    <w:p w14:paraId="481C197E" w14:textId="77777777" w:rsidR="005322D0" w:rsidRPr="00E53599" w:rsidRDefault="005322D0" w:rsidP="00810C8C">
      <w:pPr>
        <w:spacing w:after="0"/>
        <w:ind w:left="36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5691A4DE" w14:textId="77777777" w:rsidR="00A64B64" w:rsidRDefault="00A64B64" w:rsidP="00A64B64">
      <w:pPr>
        <w:spacing w:after="0"/>
        <w:rPr>
          <w:color w:val="000000" w:themeColor="text1"/>
        </w:rPr>
      </w:pPr>
    </w:p>
    <w:p w14:paraId="4EDFA8B6" w14:textId="3166A10C" w:rsidR="002C379B" w:rsidRDefault="006A79F1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Olá, Pessoal!</w:t>
      </w:r>
      <w:r w:rsidR="00EC784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A820E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Hoje explicarei para vocês o que são contratos </w:t>
      </w:r>
      <w:r w:rsidR="008D757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</w:t>
      </w:r>
      <w:r w:rsidR="00B003B2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A820E4">
        <w:rPr>
          <w:rFonts w:asciiTheme="minorHAnsi" w:eastAsiaTheme="minorHAnsi" w:hAnsiTheme="minorHAnsi" w:cstheme="minorBidi"/>
          <w:color w:val="000000" w:themeColor="text1"/>
          <w:lang w:eastAsia="en-US"/>
        </w:rPr>
        <w:t>wap.</w:t>
      </w:r>
      <w:r w:rsidR="00FC608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Eles fazem parte do conjunto de contratos denominados derivativos pois eles só existem por conta de um (ou mais) ativos subjacentes</w:t>
      </w:r>
      <w:r w:rsidR="00E9249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(em inglês, </w:t>
      </w:r>
      <w:proofErr w:type="spellStart"/>
      <w:r w:rsidR="00E9249A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underlying</w:t>
      </w:r>
      <w:proofErr w:type="spellEnd"/>
      <w:r w:rsidR="00E9249A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="00E9249A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assets</w:t>
      </w:r>
      <w:proofErr w:type="spellEnd"/>
      <w:r w:rsidR="00E9249A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FC6081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E9249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depender de outro(s) ativo(s)</w:t>
      </w:r>
      <w:r w:rsidR="00B003B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são chamados de derivativos (ativos que derivam de outros ativos). Além dos swaps, </w:t>
      </w:r>
      <w:r w:rsidR="00660571">
        <w:rPr>
          <w:rFonts w:asciiTheme="minorHAnsi" w:eastAsiaTheme="minorHAnsi" w:hAnsiTheme="minorHAnsi" w:cstheme="minorBidi"/>
          <w:color w:val="000000" w:themeColor="text1"/>
          <w:lang w:eastAsia="en-US"/>
        </w:rPr>
        <w:t>outros contratos derivativos bem comuns são as opções de compra e venda e os contratos futuro e a termo.</w:t>
      </w:r>
    </w:p>
    <w:p w14:paraId="19EAA5DB" w14:textId="77777777" w:rsidR="00B274EA" w:rsidRDefault="00B274EA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6469D7" w14:textId="2E9C4A8B" w:rsidR="00134E63" w:rsidRDefault="008D7577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Swaps</w:t>
      </w:r>
      <w:r w:rsidR="0060650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são contratos bipartites, ou seja, com duas partes que se comprometem a trocar fluxos de caixa com regras previamente estabelecidas</w:t>
      </w:r>
      <w:r w:rsidR="000A7CC6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com base na diferença</w:t>
      </w:r>
      <w:r w:rsidR="003E7AD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entre rentabilidades de dois ativos financeiros ou mercadorias</w:t>
      </w:r>
      <w:r w:rsidR="0060650A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  <w:r w:rsidR="003305A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proofErr w:type="gramStart"/>
      <w:r w:rsidR="00ED67D3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="00ED67D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em contratos de swap não há fluxo de caixa inicial, ou seja, no ato do acordo. </w:t>
      </w:r>
      <w:r w:rsidR="00627AFE">
        <w:rPr>
          <w:rFonts w:asciiTheme="minorHAnsi" w:eastAsiaTheme="minorHAnsi" w:hAnsiTheme="minorHAnsi" w:cstheme="minorBidi"/>
          <w:color w:val="000000" w:themeColor="text1"/>
          <w:lang w:eastAsia="en-US"/>
        </w:rPr>
        <w:t>Em outras palavras, contratos de swap</w:t>
      </w:r>
      <w:r w:rsidR="00F2510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são estabelecidos inicialmente de modo equilibrado e de acordo com expectativas de mercado</w:t>
      </w:r>
      <w:r w:rsidR="00304F9E">
        <w:rPr>
          <w:rFonts w:asciiTheme="minorHAnsi" w:eastAsiaTheme="minorHAnsi" w:hAnsiTheme="minorHAnsi" w:cstheme="minorBidi"/>
          <w:color w:val="000000" w:themeColor="text1"/>
          <w:lang w:eastAsia="en-US"/>
        </w:rPr>
        <w:t>, de modo a ter valor inicial</w:t>
      </w:r>
      <w:r w:rsidR="00923E9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zero</w:t>
      </w:r>
      <w:r w:rsidR="00304F9E">
        <w:rPr>
          <w:rFonts w:asciiTheme="minorHAnsi" w:eastAsiaTheme="minorHAnsi" w:hAnsiTheme="minorHAnsi" w:cstheme="minorBidi"/>
          <w:color w:val="000000" w:themeColor="text1"/>
          <w:lang w:eastAsia="en-US"/>
        </w:rPr>
        <w:t>. Com o passar do tempo, as expectativas</w:t>
      </w:r>
      <w:r w:rsidR="00982F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iniciais</w:t>
      </w:r>
      <w:r w:rsidR="00304F9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mercado podem se </w:t>
      </w:r>
      <w:r w:rsidR="00CE27C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alterar </w:t>
      </w:r>
      <w:r w:rsidR="00134E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e, então, um swap </w:t>
      </w:r>
      <w:r w:rsidR="002961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inicialmente equilibrado passa a </w:t>
      </w:r>
      <w:r w:rsidR="00134E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gerar </w:t>
      </w:r>
      <w:r w:rsidR="002961C8">
        <w:rPr>
          <w:rFonts w:asciiTheme="minorHAnsi" w:eastAsiaTheme="minorHAnsi" w:hAnsiTheme="minorHAnsi" w:cstheme="minorBidi"/>
          <w:color w:val="000000" w:themeColor="text1"/>
          <w:lang w:eastAsia="en-US"/>
        </w:rPr>
        <w:t>ganhos</w:t>
      </w:r>
      <w:r w:rsidR="00134E6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uma parte em detrimento do prejuízo da outra parte.</w:t>
      </w:r>
    </w:p>
    <w:p w14:paraId="66EA1722" w14:textId="77777777" w:rsidR="00134E63" w:rsidRDefault="00134E63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B7093CD" w14:textId="62B04839" w:rsidR="00B274EA" w:rsidRDefault="00F2510D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30542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Os </w:t>
      </w:r>
      <w:r w:rsidR="00982F5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swaps </w:t>
      </w:r>
      <w:r w:rsidR="0030542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mais comuns são </w:t>
      </w:r>
      <w:r w:rsidR="002961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dois tipos: </w:t>
      </w:r>
      <w:r w:rsidR="0030542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aqueles que trocam taxas </w:t>
      </w:r>
      <w:proofErr w:type="spellStart"/>
      <w:r w:rsidR="00305424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30542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pós-fixadas</w:t>
      </w:r>
      <w:r w:rsidR="008525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os swaps cambiais (</w:t>
      </w:r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trocam </w:t>
      </w:r>
      <w:r w:rsidR="00244B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variações de duas </w:t>
      </w:r>
      <w:r w:rsidR="00852553">
        <w:rPr>
          <w:rFonts w:asciiTheme="minorHAnsi" w:eastAsiaTheme="minorHAnsi" w:hAnsiTheme="minorHAnsi" w:cstheme="minorBidi"/>
          <w:color w:val="000000" w:themeColor="text1"/>
          <w:lang w:eastAsia="en-US"/>
        </w:rPr>
        <w:t>moeda</w:t>
      </w:r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>s</w:t>
      </w:r>
      <w:r w:rsidR="00244B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distintas</w:t>
      </w:r>
      <w:r w:rsidR="008525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). </w:t>
      </w:r>
      <w:r w:rsidR="00244B8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Abordarei ambos os tipos aqui. </w:t>
      </w:r>
      <w:r w:rsidR="00852553">
        <w:rPr>
          <w:rFonts w:asciiTheme="minorHAnsi" w:eastAsiaTheme="minorHAnsi" w:hAnsiTheme="minorHAnsi" w:cstheme="minorBidi"/>
          <w:color w:val="000000" w:themeColor="text1"/>
          <w:lang w:eastAsia="en-US"/>
        </w:rPr>
        <w:t>Para i</w:t>
      </w:r>
      <w:r w:rsidR="00244B8B">
        <w:rPr>
          <w:rFonts w:asciiTheme="minorHAnsi" w:eastAsiaTheme="minorHAnsi" w:hAnsiTheme="minorHAnsi" w:cstheme="minorBidi"/>
          <w:color w:val="000000" w:themeColor="text1"/>
          <w:lang w:eastAsia="en-US"/>
        </w:rPr>
        <w:t>niciar</w:t>
      </w:r>
      <w:r w:rsidR="0085255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</w:t>
      </w:r>
      <w:r w:rsidR="009F63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tomemos o exemplo de um swap com cinco anos de prazo </w:t>
      </w:r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 principal de R$ 100 milhões </w:t>
      </w:r>
      <w:r w:rsidR="009F63C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trocará fluxos </w:t>
      </w:r>
      <w:r w:rsidR="00407AC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anuais com a ponta </w:t>
      </w:r>
      <w:proofErr w:type="spellStart"/>
      <w:proofErr w:type="gramStart"/>
      <w:r w:rsidR="00407ACC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407AC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pagando</w:t>
      </w:r>
      <w:proofErr w:type="gramEnd"/>
      <w:r w:rsidR="00407AC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13% ao ano e a ponta pós pagando o CDI do ano que passou. </w:t>
      </w:r>
      <w:r w:rsidR="004B32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Perceba que o valor do principal não é, de fato, trocado pois equivaleria a “trocar seis por meia dúzia”, mas é importante para calcular os montantes financeiros </w:t>
      </w:r>
      <w:proofErr w:type="gramStart"/>
      <w:r w:rsidR="00931FF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trocados </w:t>
      </w:r>
      <w:r w:rsidR="004B322D">
        <w:rPr>
          <w:rFonts w:asciiTheme="minorHAnsi" w:eastAsiaTheme="minorHAnsi" w:hAnsiTheme="minorHAnsi" w:cstheme="minorBidi"/>
          <w:color w:val="000000" w:themeColor="text1"/>
          <w:lang w:eastAsia="en-US"/>
        </w:rPr>
        <w:t>ano</w:t>
      </w:r>
      <w:proofErr w:type="gramEnd"/>
      <w:r w:rsidR="004B32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 ano. </w:t>
      </w:r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figura abaixo ilustra o fluxo do contrato swap para a ponta pagadora de taxa pós e recebedora de taxa </w:t>
      </w:r>
      <w:proofErr w:type="spellStart"/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B936B1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58128DAE" w14:textId="77777777" w:rsidR="00342976" w:rsidRDefault="00342976" w:rsidP="00A820E4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E746B14" w14:textId="5120C359" w:rsidR="00342976" w:rsidRPr="00B6548C" w:rsidRDefault="00FA3321" w:rsidP="00342976">
      <w:pPr>
        <w:spacing w:after="0"/>
        <w:jc w:val="center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FA3321">
        <w:rPr>
          <w:rFonts w:asciiTheme="minorHAnsi" w:eastAsiaTheme="minorHAnsi" w:hAnsiTheme="minorHAnsi" w:cstheme="minorBidi"/>
          <w:b/>
          <w:bCs/>
          <w:noProof/>
          <w:color w:val="000000" w:themeColor="text1"/>
          <w:lang w:eastAsia="en-US"/>
        </w:rPr>
        <w:lastRenderedPageBreak/>
        <w:drawing>
          <wp:inline distT="0" distB="0" distL="0" distR="0" wp14:anchorId="70F3010F" wp14:editId="2DF41F6E">
            <wp:extent cx="5784937" cy="3105150"/>
            <wp:effectExtent l="0" t="0" r="6350" b="0"/>
            <wp:docPr id="833395834" name="Picture 1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95834" name="Picture 1" descr="A screen shot of a ch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7940" cy="31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7FE11" w14:textId="77777777" w:rsidR="00A9100F" w:rsidRPr="00476C42" w:rsidRDefault="00A9100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FEA8801" w14:textId="77777777" w:rsidR="00342976" w:rsidRDefault="00342976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22CCB34" w14:textId="2C999100" w:rsidR="0091172E" w:rsidRDefault="00342976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ponta </w:t>
      </w:r>
      <w:proofErr w:type="spellStart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swap é conhecida desde </w:t>
      </w:r>
      <w:r w:rsidR="003A62B0">
        <w:rPr>
          <w:rFonts w:asciiTheme="minorHAnsi" w:eastAsiaTheme="minorHAnsi" w:hAnsiTheme="minorHAnsi" w:cstheme="minorBidi"/>
          <w:color w:val="000000" w:themeColor="text1"/>
          <w:lang w:eastAsia="en-US"/>
        </w:rPr>
        <w:t>o início, ao contrário da ponta pós (aliás, exatamente tal como em um investimento pós-fixado). O contrato se extingue após o quinto fluxo</w:t>
      </w:r>
      <w:r w:rsidR="00E42F88">
        <w:rPr>
          <w:rFonts w:asciiTheme="minorHAnsi" w:eastAsiaTheme="minorHAnsi" w:hAnsiTheme="minorHAnsi" w:cstheme="minorBidi"/>
          <w:color w:val="000000" w:themeColor="text1"/>
          <w:lang w:eastAsia="en-US"/>
        </w:rPr>
        <w:t>, ou seja, no seu vencimento. A cada data de fluxo de caixa, faz-se a conta para</w:t>
      </w:r>
      <w:r w:rsidR="0093528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 determinar o fluxo líquido e quem perde paga para quem ganhou. Por exemplo, </w:t>
      </w:r>
      <w:r w:rsidR="00C163E8">
        <w:rPr>
          <w:rFonts w:asciiTheme="minorHAnsi" w:eastAsiaTheme="minorHAnsi" w:hAnsiTheme="minorHAnsi" w:cstheme="minorBidi"/>
          <w:color w:val="000000" w:themeColor="text1"/>
          <w:lang w:eastAsia="en-US"/>
        </w:rPr>
        <w:t>veja na tabela abaixo o fluxo anual deste swap supondo CDI igual a 14%</w:t>
      </w:r>
      <w:r w:rsidR="0091172E">
        <w:rPr>
          <w:rFonts w:asciiTheme="minorHAnsi" w:eastAsiaTheme="minorHAnsi" w:hAnsiTheme="minorHAnsi" w:cstheme="minorBidi"/>
          <w:color w:val="000000" w:themeColor="text1"/>
          <w:lang w:eastAsia="en-US"/>
        </w:rPr>
        <w:t>, 13%, 12,5%, 12% e 11% nos cinco anos</w:t>
      </w:r>
      <w:r w:rsidR="003D23B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(visão da ponta</w:t>
      </w:r>
      <w:r w:rsidR="005A2E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pagadora de pós e recebedora de </w:t>
      </w:r>
      <w:proofErr w:type="spellStart"/>
      <w:r w:rsidR="005A2EE9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5A2EE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obviamente, o fluxo da outra ponta é simétrico).</w:t>
      </w:r>
    </w:p>
    <w:p w14:paraId="7C7E2073" w14:textId="77777777" w:rsidR="0091172E" w:rsidRDefault="0091172E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D830A59" w14:textId="3BC10630" w:rsidR="0091172E" w:rsidRDefault="00CD57F9" w:rsidP="00CD57F9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7EE350C0" wp14:editId="55766118">
            <wp:extent cx="5768975" cy="1573781"/>
            <wp:effectExtent l="0" t="0" r="3175" b="7620"/>
            <wp:docPr id="12284654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02" cy="1583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1F5ED" w14:textId="77777777" w:rsidR="0091172E" w:rsidRDefault="0091172E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C7E4CC9" w14:textId="21C75459" w:rsidR="00395433" w:rsidRDefault="00395433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Há duas razões para uma parte entrar em uma ponta de um contrato de swap. A primeira é meramente especulativa, ou seja, com o objetivo de gerar lucro se sua expectativa estiver </w:t>
      </w:r>
      <w:r w:rsidR="00EE302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correta. Por exemplo, se eu acredito que a taxa de juros irá cair a ponto de receber 13% pelos próximos anos </w:t>
      </w:r>
      <w:r w:rsidR="00E574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ser um bom negócio, eu entro </w:t>
      </w:r>
      <w:r w:rsidR="00B40E3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recebendo </w:t>
      </w:r>
      <w:r w:rsidR="00E574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ponta </w:t>
      </w:r>
      <w:proofErr w:type="spellStart"/>
      <w:r w:rsidR="00E57451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E5745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Por outro lado, se eu </w:t>
      </w:r>
      <w:r w:rsidR="00E57451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acreditasse na alta dos juros a ponto de no final de </w:t>
      </w:r>
      <w:r w:rsidR="00AF04FF">
        <w:rPr>
          <w:rFonts w:asciiTheme="minorHAnsi" w:eastAsiaTheme="minorHAnsi" w:hAnsiTheme="minorHAnsi" w:cstheme="minorBidi"/>
          <w:color w:val="000000" w:themeColor="text1"/>
          <w:lang w:eastAsia="en-US"/>
        </w:rPr>
        <w:t>5 anos valer a pena pagar “apenas” 13% ao ano de juros, entro na ponta recebedora de taxa pós.</w:t>
      </w:r>
    </w:p>
    <w:p w14:paraId="7D8E45AB" w14:textId="77777777" w:rsidR="00AF04FF" w:rsidRDefault="00AF04F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C8F2E96" w14:textId="56415642" w:rsidR="00AF04FF" w:rsidRDefault="00AF04FF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A segunda razão</w:t>
      </w:r>
      <w:r w:rsidR="00BC0E2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haver demanda por swaps é a proteção (</w:t>
      </w:r>
      <w:r w:rsidR="00BC0E25" w:rsidRPr="00034CA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hedge</w:t>
      </w:r>
      <w:r w:rsidR="00BC0E25">
        <w:rPr>
          <w:rFonts w:asciiTheme="minorHAnsi" w:eastAsiaTheme="minorHAnsi" w:hAnsiTheme="minorHAnsi" w:cstheme="minorBidi"/>
          <w:color w:val="000000" w:themeColor="text1"/>
          <w:lang w:eastAsia="en-US"/>
        </w:rPr>
        <w:t>). Por exemplo, se eu tenho um ativo que me gera rendimentos pós-fixados, mas que serve como</w:t>
      </w:r>
      <w:r w:rsidR="0027188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garantidor de um passivo prefixado, posso entrar na ponta recebedora de </w:t>
      </w:r>
      <w:proofErr w:type="spellStart"/>
      <w:r w:rsidR="00271884">
        <w:rPr>
          <w:rFonts w:asciiTheme="minorHAnsi" w:eastAsiaTheme="minorHAnsi" w:hAnsiTheme="minorHAnsi" w:cstheme="minorBidi"/>
          <w:color w:val="000000" w:themeColor="text1"/>
          <w:lang w:eastAsia="en-US"/>
        </w:rPr>
        <w:t>pré</w:t>
      </w:r>
      <w:proofErr w:type="spellEnd"/>
      <w:r w:rsidR="0027188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para transformar o meu ativo </w:t>
      </w:r>
      <w:r w:rsidR="00C313B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pós para prefixado, </w:t>
      </w:r>
      <w:r w:rsidR="00CB0C79">
        <w:rPr>
          <w:rFonts w:asciiTheme="minorHAnsi" w:eastAsiaTheme="minorHAnsi" w:hAnsiTheme="minorHAnsi" w:cstheme="minorBidi"/>
          <w:color w:val="000000" w:themeColor="text1"/>
          <w:lang w:eastAsia="en-US"/>
        </w:rPr>
        <w:t>se alinhando</w:t>
      </w:r>
      <w:r w:rsidR="00C313B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o fluxo do meu passivo. Claro que, nesse caso, o contrato precisaria ser desenhado adequadamente, ou seja, com principal</w:t>
      </w:r>
      <w:r w:rsidR="00173471">
        <w:rPr>
          <w:rFonts w:asciiTheme="minorHAnsi" w:eastAsiaTheme="minorHAnsi" w:hAnsiTheme="minorHAnsi" w:cstheme="minorBidi"/>
          <w:color w:val="000000" w:themeColor="text1"/>
          <w:lang w:eastAsia="en-US"/>
        </w:rPr>
        <w:t>, datas de pagamento</w:t>
      </w:r>
      <w:r w:rsidR="00C313B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prazo</w:t>
      </w:r>
      <w:r w:rsidR="0017347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B0C79">
        <w:rPr>
          <w:rFonts w:asciiTheme="minorHAnsi" w:eastAsiaTheme="minorHAnsi" w:hAnsiTheme="minorHAnsi" w:cstheme="minorBidi"/>
          <w:color w:val="000000" w:themeColor="text1"/>
          <w:lang w:eastAsia="en-US"/>
        </w:rPr>
        <w:t>compatíveis</w:t>
      </w:r>
      <w:r w:rsidR="0017347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</w:t>
      </w:r>
      <w:r w:rsidR="00F357D2">
        <w:rPr>
          <w:rFonts w:asciiTheme="minorHAnsi" w:eastAsiaTheme="minorHAnsi" w:hAnsiTheme="minorHAnsi" w:cstheme="minorBidi"/>
          <w:color w:val="000000" w:themeColor="text1"/>
          <w:lang w:eastAsia="en-US"/>
        </w:rPr>
        <w:t>minhas necessidades.</w:t>
      </w:r>
    </w:p>
    <w:p w14:paraId="7F59DD58" w14:textId="77777777" w:rsidR="007B547B" w:rsidRDefault="007B547B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EB38737" w14:textId="7C73BA2E" w:rsidR="007B547B" w:rsidRDefault="007B547B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Um outro tipo de swap bastante comum é o cambial. Nesse caso, as duas pontas são definidas em moedas diferentes, com juros que podem ser pós ou prefixados</w:t>
      </w:r>
      <w:r w:rsidR="00BC6ED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Tal como afirmei antes, </w:t>
      </w:r>
      <w:proofErr w:type="gramStart"/>
      <w:r w:rsidR="00BC6ED9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="00BC6ED9">
        <w:rPr>
          <w:rFonts w:asciiTheme="minorHAnsi" w:eastAsiaTheme="minorHAnsi" w:hAnsiTheme="minorHAnsi" w:cstheme="minorBidi"/>
          <w:color w:val="000000" w:themeColor="text1"/>
          <w:lang w:eastAsia="en-US"/>
        </w:rPr>
        <w:t>, swaps cambiais também são originalmente desenhados de forma equilibrada (ou seja, de acordo com taxas de mercado) para que não haja nenhum fluxo d</w:t>
      </w:r>
      <w:r w:rsidR="00452E52">
        <w:rPr>
          <w:rFonts w:asciiTheme="minorHAnsi" w:eastAsiaTheme="minorHAnsi" w:hAnsiTheme="minorHAnsi" w:cstheme="minorBidi"/>
          <w:color w:val="000000" w:themeColor="text1"/>
          <w:lang w:eastAsia="en-US"/>
        </w:rPr>
        <w:t>e</w:t>
      </w:r>
      <w:r w:rsidR="00BC6ED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caixa na data zero.</w:t>
      </w:r>
      <w:r w:rsidR="00452E5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exemplo, suponha que o dólar esteja hoje cotado a R$ 5,00</w:t>
      </w:r>
      <w:r w:rsidR="0073790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que as taxas de juros prefixadas para 5 anos em dólar e em reais</w:t>
      </w:r>
      <w:r w:rsidR="000A31E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estejam, no mercado, cotadas a 1</w:t>
      </w:r>
      <w:r w:rsidR="00F2532A">
        <w:rPr>
          <w:rFonts w:asciiTheme="minorHAnsi" w:eastAsiaTheme="minorHAnsi" w:hAnsiTheme="minorHAnsi" w:cstheme="minorBidi"/>
          <w:color w:val="000000" w:themeColor="text1"/>
          <w:lang w:eastAsia="en-US"/>
        </w:rPr>
        <w:t>2</w:t>
      </w:r>
      <w:r w:rsidR="000A31E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% e </w:t>
      </w:r>
      <w:r w:rsidR="00221CE7">
        <w:rPr>
          <w:rFonts w:asciiTheme="minorHAnsi" w:eastAsiaTheme="minorHAnsi" w:hAnsiTheme="minorHAnsi" w:cstheme="minorBidi"/>
          <w:color w:val="000000" w:themeColor="text1"/>
          <w:lang w:eastAsia="en-US"/>
        </w:rPr>
        <w:t>5</w:t>
      </w:r>
      <w:r w:rsidR="000A31E4">
        <w:rPr>
          <w:rFonts w:asciiTheme="minorHAnsi" w:eastAsiaTheme="minorHAnsi" w:hAnsiTheme="minorHAnsi" w:cstheme="minorBidi"/>
          <w:color w:val="000000" w:themeColor="text1"/>
          <w:lang w:eastAsia="en-US"/>
        </w:rPr>
        <w:t>% respectivamente.</w:t>
      </w:r>
      <w:r w:rsidR="00B81DE5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s</w:t>
      </w:r>
      <w:r w:rsidR="000448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wap cambial </w:t>
      </w:r>
      <w:r w:rsidR="00C81C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prefixado </w:t>
      </w:r>
      <w:r w:rsidR="00D02502">
        <w:rPr>
          <w:rFonts w:asciiTheme="minorHAnsi" w:eastAsiaTheme="minorHAnsi" w:hAnsiTheme="minorHAnsi" w:cstheme="minorBidi"/>
          <w:color w:val="000000" w:themeColor="text1"/>
          <w:lang w:eastAsia="en-US"/>
        </w:rPr>
        <w:t>pagador</w:t>
      </w:r>
      <w:r w:rsidR="0004482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dólar e recebedor de reais, com prazo de 5 anos, fluxo de caixa anual</w:t>
      </w:r>
      <w:r w:rsidR="00C81C6C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com principal de R$ 100 milhões </w:t>
      </w:r>
      <w:r w:rsidR="00BF0BF6">
        <w:rPr>
          <w:rFonts w:asciiTheme="minorHAnsi" w:eastAsiaTheme="minorHAnsi" w:hAnsiTheme="minorHAnsi" w:cstheme="minorBidi"/>
          <w:color w:val="000000" w:themeColor="text1"/>
          <w:lang w:eastAsia="en-US"/>
        </w:rPr>
        <w:t>(equivalentes a US$ 20 milhões na data zero)</w:t>
      </w:r>
      <w:r w:rsidR="00A263B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C81C6C">
        <w:rPr>
          <w:rFonts w:asciiTheme="minorHAnsi" w:eastAsiaTheme="minorHAnsi" w:hAnsiTheme="minorHAnsi" w:cstheme="minorBidi"/>
          <w:color w:val="000000" w:themeColor="text1"/>
          <w:lang w:eastAsia="en-US"/>
        </w:rPr>
        <w:t>teria o seu fluxo conforme a figura abaixo.</w:t>
      </w:r>
    </w:p>
    <w:p w14:paraId="141D46F6" w14:textId="77777777" w:rsidR="00395433" w:rsidRDefault="00395433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36EED49" w14:textId="08F8A4F9" w:rsidR="00A6019E" w:rsidRDefault="00D055A1" w:rsidP="00D055A1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D055A1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45DDAA97" wp14:editId="7D45D12A">
            <wp:extent cx="5034035" cy="3305175"/>
            <wp:effectExtent l="0" t="0" r="0" b="0"/>
            <wp:docPr id="2035146265" name="Picture 1" descr="A picture containing text, screenshot, line, parall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146265" name="Picture 1" descr="A picture containing text, screenshot, line, paralle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8752" cy="33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429F0" w14:textId="77777777" w:rsidR="00A6019E" w:rsidRDefault="00A6019E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A6E1FE8" w14:textId="391C3282" w:rsidR="0065379B" w:rsidRDefault="00D055A1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Note que no swap cambial, há necessidade de se considerar o principal no vencimento porque eles não necessariamente representarão o mesmo montante</w:t>
      </w:r>
      <w:r w:rsidR="001477F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financeiro, tendo em vista que a cotação do dólar irá provavelmente se alterar. </w:t>
      </w:r>
      <w:r w:rsidR="0065379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Para contribuir com o entendimento, veja na tabela abaixo o fluxo anual deste swap supondo </w:t>
      </w:r>
      <w:r w:rsidR="008349E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que a cotação do dólar evolua anualmente assim: </w:t>
      </w:r>
      <w:r w:rsidR="007E5A41">
        <w:rPr>
          <w:rFonts w:asciiTheme="minorHAnsi" w:eastAsiaTheme="minorHAnsi" w:hAnsiTheme="minorHAnsi" w:cstheme="minorBidi"/>
          <w:color w:val="000000" w:themeColor="text1"/>
          <w:lang w:eastAsia="en-US"/>
        </w:rPr>
        <w:t>R$ 4,50; R$ 4,80; R$ 5.00; R</w:t>
      </w:r>
      <w:r w:rsidR="00AC0A52">
        <w:rPr>
          <w:rFonts w:asciiTheme="minorHAnsi" w:eastAsiaTheme="minorHAnsi" w:hAnsiTheme="minorHAnsi" w:cstheme="minorBidi"/>
          <w:color w:val="000000" w:themeColor="text1"/>
          <w:lang w:eastAsia="en-US"/>
        </w:rPr>
        <w:t>$</w:t>
      </w:r>
      <w:r w:rsidR="007E5A41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5,40</w:t>
      </w:r>
      <w:r w:rsidR="00AC0A52">
        <w:rPr>
          <w:rFonts w:asciiTheme="minorHAnsi" w:eastAsiaTheme="minorHAnsi" w:hAnsiTheme="minorHAnsi" w:cstheme="minorBidi"/>
          <w:color w:val="000000" w:themeColor="text1"/>
          <w:lang w:eastAsia="en-US"/>
        </w:rPr>
        <w:t>; R$ 6,00</w:t>
      </w:r>
      <w:r w:rsidR="007E5A41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303FD680" w14:textId="77777777" w:rsidR="00084B7C" w:rsidRDefault="00084B7C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465C523" w14:textId="6A7B2030" w:rsidR="00084B7C" w:rsidRDefault="00084B7C" w:rsidP="00084B7C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4C819CA" wp14:editId="35CEB824">
            <wp:extent cx="5820410" cy="1516738"/>
            <wp:effectExtent l="0" t="0" r="0" b="7620"/>
            <wp:docPr id="12362329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42" cy="1528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5F341E" w14:textId="77777777" w:rsidR="0065379B" w:rsidRDefault="0065379B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A5B09ED" w14:textId="6536CE2A" w:rsidR="00807462" w:rsidRDefault="0085452A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Perceba que como o real paga uma taxa de juros superior ao dólar, a tendência de um swap cambial é que </w:t>
      </w:r>
      <w:r w:rsidR="00AC5CB9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funcione como um financiamento (investimento) para a ponta recebedora de reais (respectivamente, </w:t>
      </w:r>
      <w:r w:rsidR="0060234A">
        <w:rPr>
          <w:rFonts w:asciiTheme="minorHAnsi" w:eastAsiaTheme="minorHAnsi" w:hAnsiTheme="minorHAnsi" w:cstheme="minorBidi"/>
          <w:color w:val="000000" w:themeColor="text1"/>
          <w:lang w:eastAsia="en-US"/>
        </w:rPr>
        <w:t>recebedora de dólares). A questão é saber se esta taxa, no final das contas, sairá vantajosa ou não.</w:t>
      </w:r>
      <w:r w:rsidR="0080746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exemplo, numa situação perfeita onde a cotação de dólar evolui segundo o efeito Fisher internacional</w:t>
      </w:r>
      <w:r w:rsidR="001825E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 cotação futura do dólar será igual à cotação atual multiplicada pelo fator </w:t>
      </w:r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>[</w:t>
      </w:r>
      <w:r w:rsidR="001825E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(1 + </w:t>
      </w:r>
      <w:proofErr w:type="spellStart"/>
      <w:r w:rsidR="001825EE">
        <w:rPr>
          <w:rFonts w:asciiTheme="minorHAnsi" w:eastAsiaTheme="minorHAnsi" w:hAnsiTheme="minorHAnsi" w:cstheme="minorBidi"/>
          <w:color w:val="000000" w:themeColor="text1"/>
          <w:lang w:eastAsia="en-US"/>
        </w:rPr>
        <w:t>juro</w:t>
      </w:r>
      <w:r w:rsidR="003D183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R</w:t>
      </w:r>
      <w:proofErr w:type="spellEnd"/>
      <w:proofErr w:type="gramStart"/>
      <w:r w:rsidR="003D183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$</w:t>
      </w:r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>)/</w:t>
      </w:r>
      <w:proofErr w:type="gramEnd"/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(1 + </w:t>
      </w:r>
      <w:proofErr w:type="spellStart"/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>juro</w:t>
      </w:r>
      <w:r w:rsidR="003D183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US</w:t>
      </w:r>
      <w:proofErr w:type="spellEnd"/>
      <w:r w:rsidR="003D183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$</w:t>
      </w:r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>)]</w:t>
      </w:r>
      <w:r w:rsidR="00E27A87">
        <w:rPr>
          <w:rFonts w:asciiTheme="minorHAnsi" w:eastAsiaTheme="minorHAnsi" w:hAnsiTheme="minorHAnsi" w:cstheme="minorBidi"/>
          <w:color w:val="000000" w:themeColor="text1"/>
          <w:vertAlign w:val="superscript"/>
          <w:lang w:eastAsia="en-US"/>
        </w:rPr>
        <w:t>tempo</w:t>
      </w:r>
      <w:r w:rsidR="003D183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E27A8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teríamos as cotações e fluxos do swap conforme a tabela abaixo. E, portanto, perceba que a taxa de juros do fluxo </w:t>
      </w:r>
      <w:r w:rsidR="00F97A5F">
        <w:rPr>
          <w:rFonts w:asciiTheme="minorHAnsi" w:eastAsiaTheme="minorHAnsi" w:hAnsiTheme="minorHAnsi" w:cstheme="minorBidi"/>
          <w:color w:val="000000" w:themeColor="text1"/>
          <w:lang w:eastAsia="en-US"/>
        </w:rPr>
        <w:t>líquido</w:t>
      </w:r>
      <w:r w:rsidR="00E27A8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do swap </w:t>
      </w:r>
      <w:r w:rsidR="0051485D">
        <w:rPr>
          <w:rFonts w:asciiTheme="minorHAnsi" w:eastAsiaTheme="minorHAnsi" w:hAnsiTheme="minorHAnsi" w:cstheme="minorBidi"/>
          <w:color w:val="000000" w:themeColor="text1"/>
          <w:lang w:eastAsia="en-US"/>
        </w:rPr>
        <w:t>será, neste caso,</w:t>
      </w:r>
      <w:r w:rsidR="00E27A8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exatamente 12%</w:t>
      </w:r>
      <w:r w:rsidR="00F97A5F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</w:t>
      </w:r>
      <w:r w:rsidR="00A946AD">
        <w:rPr>
          <w:rFonts w:asciiTheme="minorHAnsi" w:eastAsiaTheme="minorHAnsi" w:hAnsiTheme="minorHAnsi" w:cstheme="minorBidi"/>
          <w:color w:val="000000" w:themeColor="text1"/>
          <w:lang w:eastAsia="en-US"/>
        </w:rPr>
        <w:t>o que equivale a uma TIR de 12% no fluxo apresentado abaixo</w:t>
      </w:r>
      <w:r w:rsidR="0051485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com cálculos precisos</w:t>
      </w:r>
      <w:r w:rsidR="00F97A5F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E27A87">
        <w:rPr>
          <w:rFonts w:asciiTheme="minorHAnsi" w:eastAsiaTheme="minorHAnsi" w:hAnsiTheme="minorHAnsi" w:cstheme="minorBidi"/>
          <w:color w:val="000000" w:themeColor="text1"/>
          <w:lang w:eastAsia="en-US"/>
        </w:rPr>
        <w:t>, ou seja, a taxa de juros da moeda nacional</w:t>
      </w:r>
      <w:r w:rsidR="006D6EC0">
        <w:rPr>
          <w:rFonts w:asciiTheme="minorHAnsi" w:eastAsiaTheme="minorHAnsi" w:hAnsiTheme="minorHAnsi" w:cstheme="minorBidi"/>
          <w:color w:val="000000" w:themeColor="text1"/>
          <w:lang w:eastAsia="en-US"/>
        </w:rPr>
        <w:t>. S</w:t>
      </w:r>
      <w:r w:rsidR="00E27A87">
        <w:rPr>
          <w:rFonts w:asciiTheme="minorHAnsi" w:eastAsiaTheme="minorHAnsi" w:hAnsiTheme="minorHAnsi" w:cstheme="minorBidi"/>
          <w:color w:val="000000" w:themeColor="text1"/>
          <w:lang w:eastAsia="en-US"/>
        </w:rPr>
        <w:t>e esta mesma conta fosse feita em dólares, bateria exatos 5% ao ano.</w:t>
      </w:r>
      <w:r w:rsidR="002E156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Nest</w:t>
      </w:r>
      <w:r w:rsidR="006D6EC0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situação especial, </w:t>
      </w:r>
      <w:r w:rsidR="002E1564">
        <w:rPr>
          <w:rFonts w:asciiTheme="minorHAnsi" w:eastAsiaTheme="minorHAnsi" w:hAnsiTheme="minorHAnsi" w:cstheme="minorBidi"/>
          <w:color w:val="000000" w:themeColor="text1"/>
          <w:lang w:eastAsia="en-US"/>
        </w:rPr>
        <w:t>nenhuma das partes sairia vencedora e o swap terá sido um empréstimo prefixado pela taxa corrente de mercado.</w:t>
      </w:r>
    </w:p>
    <w:p w14:paraId="48939861" w14:textId="77777777" w:rsidR="00745947" w:rsidRDefault="00745947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E31328F" w14:textId="417576A8" w:rsidR="00745947" w:rsidRPr="003D183B" w:rsidRDefault="00745947" w:rsidP="00745947">
      <w:pPr>
        <w:spacing w:before="0"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lastRenderedPageBreak/>
        <w:drawing>
          <wp:inline distT="0" distB="0" distL="0" distR="0" wp14:anchorId="2453C5CB" wp14:editId="30EB0F29">
            <wp:extent cx="5734685" cy="1494399"/>
            <wp:effectExtent l="0" t="0" r="0" b="0"/>
            <wp:docPr id="15166594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699" cy="1506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8A448B" w14:textId="77777777" w:rsidR="00807462" w:rsidRDefault="00807462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3FCC02" w14:textId="77777777" w:rsidR="0084503E" w:rsidRDefault="00FF7C83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 resultado anterior pode ser generalizado para qualquer </w:t>
      </w:r>
      <w:r w:rsidR="004B2F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contrato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swap</w:t>
      </w:r>
      <w:r w:rsidR="00F225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(que tenha valor zero na data zero, ou seja, sem fluxo de caixa inicial)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</w:t>
      </w:r>
      <w:r w:rsidR="00F225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ao final do contrato,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só haverá uma ponta vencedora caso o mercado </w:t>
      </w:r>
      <w:r w:rsidR="00F246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tenha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evolu</w:t>
      </w:r>
      <w:r w:rsidR="00F24614">
        <w:rPr>
          <w:rFonts w:asciiTheme="minorHAnsi" w:eastAsiaTheme="minorHAnsi" w:hAnsiTheme="minorHAnsi" w:cstheme="minorBidi"/>
          <w:color w:val="000000" w:themeColor="text1"/>
          <w:lang w:eastAsia="en-US"/>
        </w:rPr>
        <w:t>ído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não exatamente como</w:t>
      </w:r>
      <w:r w:rsidR="004B2F7D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as expectativas que deram origem à modelagem inicial do fluxo de caixa do swap.</w:t>
      </w:r>
    </w:p>
    <w:p w14:paraId="7AF4C4B9" w14:textId="77777777" w:rsidR="0084503E" w:rsidRDefault="0084503E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DF9422A" w14:textId="7A0573CC" w:rsidR="00FF7C83" w:rsidRDefault="00943109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Como </w:t>
      </w:r>
      <w:r w:rsidR="00312D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ideia central de um swap é trocar fluxos de caixa, </w:t>
      </w:r>
      <w:r w:rsidR="007A397F">
        <w:rPr>
          <w:rFonts w:asciiTheme="minorHAnsi" w:eastAsiaTheme="minorHAnsi" w:hAnsiTheme="minorHAnsi" w:cstheme="minorBidi"/>
          <w:color w:val="000000" w:themeColor="text1"/>
          <w:lang w:eastAsia="en-US"/>
        </w:rPr>
        <w:t>diferentes contratos podem ser modelados</w:t>
      </w:r>
      <w:r w:rsidR="00312D1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Por exemplo, </w:t>
      </w:r>
      <w:r w:rsidR="00B96933">
        <w:rPr>
          <w:rFonts w:asciiTheme="minorHAnsi" w:eastAsiaTheme="minorHAnsi" w:hAnsiTheme="minorHAnsi" w:cstheme="minorBidi"/>
          <w:color w:val="000000" w:themeColor="text1"/>
          <w:lang w:eastAsia="en-US"/>
        </w:rPr>
        <w:t>podemos imaginar um</w:t>
      </w:r>
      <w:r w:rsidR="00B239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swap que troca uma taxa p</w:t>
      </w:r>
      <w:r w:rsidR="00500442">
        <w:rPr>
          <w:rFonts w:asciiTheme="minorHAnsi" w:eastAsiaTheme="minorHAnsi" w:hAnsiTheme="minorHAnsi" w:cstheme="minorBidi"/>
          <w:color w:val="000000" w:themeColor="text1"/>
          <w:lang w:eastAsia="en-US"/>
        </w:rPr>
        <w:t>refixada</w:t>
      </w:r>
      <w:r w:rsidR="00707C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pelo IPCA</w:t>
      </w:r>
      <w:r w:rsidR="00B9693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ou um outro</w:t>
      </w:r>
      <w:r w:rsidR="007A397F">
        <w:rPr>
          <w:rFonts w:asciiTheme="minorHAnsi" w:eastAsiaTheme="minorHAnsi" w:hAnsiTheme="minorHAnsi" w:cstheme="minorBidi"/>
          <w:color w:val="000000" w:themeColor="text1"/>
          <w:lang w:eastAsia="en-US"/>
        </w:rPr>
        <w:t>,</w:t>
      </w:r>
      <w:r w:rsidR="00707CA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312D14">
        <w:rPr>
          <w:rFonts w:asciiTheme="minorHAnsi" w:eastAsiaTheme="minorHAnsi" w:hAnsiTheme="minorHAnsi" w:cstheme="minorBidi"/>
          <w:color w:val="000000" w:themeColor="text1"/>
          <w:lang w:eastAsia="en-US"/>
        </w:rPr>
        <w:t>segundo o qual uma ponta recebe a rentabilidade de VALE3</w:t>
      </w:r>
      <w:r w:rsidR="005271C8">
        <w:rPr>
          <w:rFonts w:asciiTheme="minorHAnsi" w:eastAsiaTheme="minorHAnsi" w:hAnsiTheme="minorHAnsi" w:cstheme="minorBidi"/>
          <w:color w:val="000000" w:themeColor="text1"/>
          <w:lang w:eastAsia="en-US"/>
        </w:rPr>
        <w:t>, mas paga a rentabilidade de PETR4 (</w:t>
      </w:r>
      <w:r w:rsidR="00B96933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sempre </w:t>
      </w:r>
      <w:r w:rsidR="007107C5">
        <w:rPr>
          <w:rFonts w:asciiTheme="minorHAnsi" w:eastAsiaTheme="minorHAnsi" w:hAnsiTheme="minorHAnsi" w:cstheme="minorBidi"/>
          <w:color w:val="000000" w:themeColor="text1"/>
          <w:lang w:eastAsia="en-US"/>
        </w:rPr>
        <w:t>sobre</w:t>
      </w:r>
      <w:r w:rsidR="005271C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um valor principal previamente definido).</w:t>
      </w:r>
      <w:r w:rsidR="00B2397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Podemos igualmente pensar em um swap que</w:t>
      </w:r>
      <w:r w:rsidR="00193BD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troca uma taxa prefixada pela rentabilidade futura do Ibovespa. Enfim</w:t>
      </w:r>
      <w:r w:rsidR="0084503E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dado que há um mercado pujante de balcão para swaps, </w:t>
      </w:r>
      <w:r w:rsidR="007107C5">
        <w:rPr>
          <w:rFonts w:asciiTheme="minorHAnsi" w:eastAsiaTheme="minorHAnsi" w:hAnsiTheme="minorHAnsi" w:cstheme="minorBidi"/>
          <w:color w:val="000000" w:themeColor="text1"/>
          <w:lang w:eastAsia="en-US"/>
        </w:rPr>
        <w:t>a demanda deste mercado</w:t>
      </w:r>
      <w:r w:rsidR="00D812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D45E24">
        <w:rPr>
          <w:rFonts w:asciiTheme="minorHAnsi" w:eastAsiaTheme="minorHAnsi" w:hAnsiTheme="minorHAnsi" w:cstheme="minorBidi"/>
          <w:color w:val="000000" w:themeColor="text1"/>
          <w:lang w:eastAsia="en-US"/>
        </w:rPr>
        <w:t>eu vejo como cada vez mais</w:t>
      </w:r>
      <w:r w:rsidR="00D812A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crescente, tanto pelo lado dos especuladores, quanto pelo lado daqueles que buscam proteger </w:t>
      </w:r>
      <w:r w:rsidR="0075213B">
        <w:rPr>
          <w:rFonts w:asciiTheme="minorHAnsi" w:eastAsiaTheme="minorHAnsi" w:hAnsiTheme="minorHAnsi" w:cstheme="minorBidi"/>
          <w:color w:val="000000" w:themeColor="text1"/>
          <w:lang w:eastAsia="en-US"/>
        </w:rPr>
        <w:t>seus fluxos de caixa futuros</w:t>
      </w:r>
      <w:r w:rsidR="00034CA4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</w:t>
      </w:r>
      <w:proofErr w:type="spellStart"/>
      <w:r w:rsidR="00034CA4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hedgers</w:t>
      </w:r>
      <w:proofErr w:type="spellEnd"/>
      <w:r w:rsidR="00034CA4">
        <w:rPr>
          <w:rFonts w:asciiTheme="minorHAnsi" w:eastAsiaTheme="minorHAnsi" w:hAnsiTheme="minorHAnsi" w:cstheme="minorBidi"/>
          <w:color w:val="000000" w:themeColor="text1"/>
          <w:lang w:eastAsia="en-US"/>
        </w:rPr>
        <w:t>)</w:t>
      </w:r>
      <w:r w:rsidR="0075213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66FFDC3C" w14:textId="77777777" w:rsidR="00FF7C83" w:rsidRDefault="00FF7C83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360D035" w14:textId="73D796A4" w:rsidR="00A05A1C" w:rsidRDefault="0075213B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Como o assunto não é trivial, procurei escrever este artigo de maneira bem didática. Mas, se ainda assim você ficou com dúvida</w:t>
      </w:r>
      <w:r w:rsidR="003C56AA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te convido a me seguir </w:t>
      </w:r>
      <w:r w:rsidR="00A05A1C">
        <w:rPr>
          <w:rFonts w:asciiTheme="minorHAnsi" w:eastAsiaTheme="minorHAnsi" w:hAnsiTheme="minorHAnsi" w:cstheme="minorBidi"/>
          <w:color w:val="000000" w:themeColor="text1"/>
          <w:lang w:eastAsia="en-US"/>
        </w:rPr>
        <w:t>nas redes sociais @carlosheitorcampani</w:t>
      </w:r>
      <w:r w:rsidR="007768D8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– </w:t>
      </w:r>
      <w:r w:rsidR="003C56AA">
        <w:rPr>
          <w:rFonts w:asciiTheme="minorHAnsi" w:eastAsiaTheme="minorHAnsi" w:hAnsiTheme="minorHAnsi" w:cstheme="minorBidi"/>
          <w:color w:val="000000" w:themeColor="text1"/>
          <w:lang w:eastAsia="en-US"/>
        </w:rPr>
        <w:t>vamos conversar por lá? F</w:t>
      </w:r>
      <w:r w:rsidR="007768D8">
        <w:rPr>
          <w:rFonts w:asciiTheme="minorHAnsi" w:eastAsiaTheme="minorHAnsi" w:hAnsiTheme="minorHAnsi" w:cstheme="minorBidi"/>
          <w:color w:val="000000" w:themeColor="text1"/>
          <w:lang w:eastAsia="en-US"/>
        </w:rPr>
        <w:t>aço questão de responder a todos com enorme carinho</w:t>
      </w:r>
      <w:r w:rsidR="003D1081">
        <w:rPr>
          <w:rFonts w:asciiTheme="minorHAnsi" w:eastAsiaTheme="minorHAnsi" w:hAnsiTheme="minorHAnsi" w:cstheme="minorBidi"/>
          <w:color w:val="000000" w:themeColor="text1"/>
          <w:lang w:eastAsia="en-US"/>
        </w:rPr>
        <w:t>!</w:t>
      </w:r>
    </w:p>
    <w:p w14:paraId="4E198E7A" w14:textId="77777777" w:rsidR="00A05A1C" w:rsidRPr="00AE6BE5" w:rsidRDefault="00A05A1C" w:rsidP="0031166F">
      <w:pPr>
        <w:spacing w:before="0"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4AC3E66" w14:textId="0427603B" w:rsidR="0065799D" w:rsidRPr="00BE797C" w:rsidRDefault="00050662" w:rsidP="0065799D">
      <w:pPr>
        <w:spacing w:after="0"/>
      </w:pPr>
      <w:r w:rsidRPr="00050662">
        <w:rPr>
          <w:rFonts w:ascii="Calibri" w:eastAsia="Calibri" w:hAnsi="Calibri" w:cs="Times New Roman"/>
          <w:b/>
          <w:i/>
          <w:lang w:eastAsia="en-US"/>
        </w:rPr>
        <w:t>* </w:t>
      </w:r>
      <w:r w:rsidR="005324D1" w:rsidRPr="005324D1">
        <w:rPr>
          <w:rFonts w:ascii="Calibri" w:eastAsia="Calibri" w:hAnsi="Calibri" w:cs="Times New Roman"/>
          <w:b/>
          <w:i/>
          <w:lang w:eastAsia="en-US"/>
        </w:rPr>
        <w:t xml:space="preserve">Carlos Heitor Campani é PhD em Finanças, Diretor Acadêmico da </w:t>
      </w:r>
      <w:proofErr w:type="spellStart"/>
      <w:r w:rsidR="005324D1" w:rsidRPr="005324D1">
        <w:rPr>
          <w:rFonts w:ascii="Calibri" w:eastAsia="Calibri" w:hAnsi="Calibri" w:cs="Times New Roman"/>
          <w:b/>
          <w:i/>
          <w:lang w:eastAsia="en-US"/>
        </w:rPr>
        <w:t>iluminus</w:t>
      </w:r>
      <w:proofErr w:type="spellEnd"/>
      <w:r w:rsidR="005324D1" w:rsidRPr="005324D1">
        <w:rPr>
          <w:rFonts w:ascii="Calibri" w:eastAsia="Calibri" w:hAnsi="Calibri" w:cs="Times New Roman"/>
          <w:b/>
          <w:i/>
          <w:lang w:eastAsia="en-US"/>
        </w:rPr>
        <w:t xml:space="preserve"> – Academia de Finanças e sócio fundador da CHC </w:t>
      </w:r>
      <w:proofErr w:type="spellStart"/>
      <w:r w:rsidR="005324D1" w:rsidRPr="005324D1">
        <w:rPr>
          <w:rFonts w:ascii="Calibri" w:eastAsia="Calibri" w:hAnsi="Calibri" w:cs="Times New Roman"/>
          <w:b/>
          <w:i/>
          <w:lang w:eastAsia="en-US"/>
        </w:rPr>
        <w:t>Finance</w:t>
      </w:r>
      <w:proofErr w:type="spellEnd"/>
      <w:r w:rsidR="005324D1" w:rsidRPr="005324D1">
        <w:rPr>
          <w:rFonts w:ascii="Calibri" w:eastAsia="Calibri" w:hAnsi="Calibri" w:cs="Times New Roman"/>
          <w:b/>
          <w:i/>
          <w:lang w:eastAsia="en-US"/>
        </w:rPr>
        <w:t xml:space="preserve">. Ele pode ser encontrado em </w:t>
      </w:r>
      <w:hyperlink r:id="rId13" w:history="1">
        <w:r w:rsidR="005324D1" w:rsidRPr="005324D1">
          <w:rPr>
            <w:rStyle w:val="Hyperlink"/>
            <w:rFonts w:ascii="Calibri" w:eastAsia="Calibri" w:hAnsi="Calibri" w:cs="Times New Roman"/>
            <w:b/>
            <w:i/>
            <w:lang w:eastAsia="en-US"/>
          </w:rPr>
          <w:t>www.carlosheitorcampani.com</w:t>
        </w:r>
      </w:hyperlink>
      <w:r w:rsidR="005324D1" w:rsidRPr="005324D1">
        <w:rPr>
          <w:rFonts w:ascii="Calibri" w:eastAsia="Calibri" w:hAnsi="Calibri" w:cs="Times New Roman"/>
          <w:b/>
          <w:i/>
          <w:lang w:eastAsia="en-US"/>
        </w:rPr>
        <w:t xml:space="preserve"> e nas redes sociais: @carlosheitorcampani.</w:t>
      </w:r>
    </w:p>
    <w:p w14:paraId="1EC55CC6" w14:textId="77777777" w:rsidR="00BE797C" w:rsidRPr="00BE797C" w:rsidRDefault="00BE797C" w:rsidP="00BE797C">
      <w:pPr>
        <w:ind w:left="0"/>
      </w:pPr>
    </w:p>
    <w:sectPr w:rsidR="00BE797C" w:rsidRPr="00BE797C" w:rsidSect="00302D0C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CE9A1C" w14:textId="77777777" w:rsidR="00416CF2" w:rsidRDefault="00416CF2" w:rsidP="004D2193">
      <w:r>
        <w:separator/>
      </w:r>
    </w:p>
  </w:endnote>
  <w:endnote w:type="continuationSeparator" w:id="0">
    <w:p w14:paraId="5F65F37D" w14:textId="77777777" w:rsidR="00416CF2" w:rsidRDefault="00416CF2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1B62E693" w:rsidR="00E010F7" w:rsidRDefault="000C2116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344BCD" wp14:editId="31BDD699">
              <wp:simplePos x="0" y="0"/>
              <wp:positionH relativeFrom="margin">
                <wp:posOffset>1957705</wp:posOffset>
              </wp:positionH>
              <wp:positionV relativeFrom="paragraph">
                <wp:posOffset>355600</wp:posOffset>
              </wp:positionV>
              <wp:extent cx="1958196" cy="422694"/>
              <wp:effectExtent l="0" t="0" r="0" b="0"/>
              <wp:wrapNone/>
              <wp:docPr id="549001958" name="Caixa de Texto 5490019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53BFCC" w14:textId="77777777" w:rsidR="000C2116" w:rsidRDefault="000C2116" w:rsidP="000C2116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40F1E820" w14:textId="77777777" w:rsidR="000C2116" w:rsidRPr="00FC6403" w:rsidRDefault="000C2116" w:rsidP="000C2116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344BCD" id="_x0000_t202" coordsize="21600,21600" o:spt="202" path="m,l,21600r21600,l21600,xe">
              <v:stroke joinstyle="miter"/>
              <v:path gradientshapeok="t" o:connecttype="rect"/>
            </v:shapetype>
            <v:shape id="Caixa de Texto 549001958" o:spid="_x0000_s1026" type="#_x0000_t202" style="position:absolute;left:0;text-align:left;margin-left:154.15pt;margin-top:28pt;width:154.2pt;height:33.3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iPkAoeEAAAAKAQAADwAAAAAAAAAAAAAAAABxBAAAZHJzL2Rvd25yZXYueG1sUEsF&#10;BgAAAAAEAAQA8wAAAH8FAAAAAA==&#10;" filled="f" stroked="f" strokeweight=".5pt">
              <v:textbox>
                <w:txbxContent>
                  <w:p w14:paraId="6D53BFCC" w14:textId="77777777" w:rsidR="000C2116" w:rsidRDefault="000C2116" w:rsidP="000C2116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40F1E820" w14:textId="77777777" w:rsidR="000C2116" w:rsidRPr="00FC6403" w:rsidRDefault="000C2116" w:rsidP="000C2116">
                    <w:pPr>
                      <w:pStyle w:val="SemEspaamento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0;margin-top:32.7pt;width:134.6pt;height:24.7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3C92C" w14:textId="77777777" w:rsidR="00416CF2" w:rsidRDefault="00416CF2" w:rsidP="004D2193">
      <w:r>
        <w:separator/>
      </w:r>
    </w:p>
  </w:footnote>
  <w:footnote w:type="continuationSeparator" w:id="0">
    <w:p w14:paraId="46DF5591" w14:textId="77777777" w:rsidR="00416CF2" w:rsidRDefault="00416CF2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5324D1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627FB8E" w:rsidR="00E010F7" w:rsidRDefault="002A470E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4A0162D1" wp14:editId="17440F7D">
          <wp:simplePos x="0" y="0"/>
          <wp:positionH relativeFrom="margin">
            <wp:posOffset>1968500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2D0C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 w15:restartNumberingAfterBreak="0">
    <w:nsid w:val="23005CB0"/>
    <w:multiLevelType w:val="hybridMultilevel"/>
    <w:tmpl w:val="A7EC7236"/>
    <w:lvl w:ilvl="0" w:tplc="8682A208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9C3009E"/>
    <w:multiLevelType w:val="hybridMultilevel"/>
    <w:tmpl w:val="4D6EEED4"/>
    <w:lvl w:ilvl="0" w:tplc="07581FF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2070612100">
    <w:abstractNumId w:val="5"/>
  </w:num>
  <w:num w:numId="2" w16cid:durableId="584147039">
    <w:abstractNumId w:val="2"/>
  </w:num>
  <w:num w:numId="3" w16cid:durableId="1713310607">
    <w:abstractNumId w:val="0"/>
  </w:num>
  <w:num w:numId="4" w16cid:durableId="1120028956">
    <w:abstractNumId w:val="3"/>
  </w:num>
  <w:num w:numId="5" w16cid:durableId="77823910">
    <w:abstractNumId w:val="4"/>
  </w:num>
  <w:num w:numId="6" w16cid:durableId="1740010710">
    <w:abstractNumId w:val="6"/>
  </w:num>
  <w:num w:numId="7" w16cid:durableId="1663119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0150"/>
    <w:rsid w:val="000037CF"/>
    <w:rsid w:val="00006C43"/>
    <w:rsid w:val="00014B62"/>
    <w:rsid w:val="00020392"/>
    <w:rsid w:val="00022FA2"/>
    <w:rsid w:val="00023D8E"/>
    <w:rsid w:val="00025443"/>
    <w:rsid w:val="00034CA4"/>
    <w:rsid w:val="0004482C"/>
    <w:rsid w:val="00046986"/>
    <w:rsid w:val="0005035F"/>
    <w:rsid w:val="00050662"/>
    <w:rsid w:val="00055EFF"/>
    <w:rsid w:val="0005756A"/>
    <w:rsid w:val="00057D43"/>
    <w:rsid w:val="000608DD"/>
    <w:rsid w:val="00070D6B"/>
    <w:rsid w:val="000713F5"/>
    <w:rsid w:val="000724E9"/>
    <w:rsid w:val="0007573C"/>
    <w:rsid w:val="00081A01"/>
    <w:rsid w:val="00081AB6"/>
    <w:rsid w:val="00084B7C"/>
    <w:rsid w:val="000974EC"/>
    <w:rsid w:val="000A31E4"/>
    <w:rsid w:val="000A59A6"/>
    <w:rsid w:val="000A7CC6"/>
    <w:rsid w:val="000B4E56"/>
    <w:rsid w:val="000B6A76"/>
    <w:rsid w:val="000C2116"/>
    <w:rsid w:val="000C35AE"/>
    <w:rsid w:val="000C5C97"/>
    <w:rsid w:val="000D2AC9"/>
    <w:rsid w:val="000D4DE4"/>
    <w:rsid w:val="000D5F48"/>
    <w:rsid w:val="000D67D9"/>
    <w:rsid w:val="000E061F"/>
    <w:rsid w:val="000F02EA"/>
    <w:rsid w:val="000F2C07"/>
    <w:rsid w:val="000F4ABA"/>
    <w:rsid w:val="000F7C3D"/>
    <w:rsid w:val="00102242"/>
    <w:rsid w:val="00111DCB"/>
    <w:rsid w:val="00113B95"/>
    <w:rsid w:val="001156BB"/>
    <w:rsid w:val="00120E27"/>
    <w:rsid w:val="00124820"/>
    <w:rsid w:val="00127E86"/>
    <w:rsid w:val="0013064B"/>
    <w:rsid w:val="00134E63"/>
    <w:rsid w:val="0013707C"/>
    <w:rsid w:val="00141F9C"/>
    <w:rsid w:val="00143F7C"/>
    <w:rsid w:val="00144FF8"/>
    <w:rsid w:val="001477FF"/>
    <w:rsid w:val="00155307"/>
    <w:rsid w:val="001608C2"/>
    <w:rsid w:val="00167DB2"/>
    <w:rsid w:val="0017077F"/>
    <w:rsid w:val="00171F9F"/>
    <w:rsid w:val="00173471"/>
    <w:rsid w:val="00180F09"/>
    <w:rsid w:val="001822B4"/>
    <w:rsid w:val="001825EE"/>
    <w:rsid w:val="001854C8"/>
    <w:rsid w:val="001862D8"/>
    <w:rsid w:val="00186524"/>
    <w:rsid w:val="00193954"/>
    <w:rsid w:val="00193BD2"/>
    <w:rsid w:val="00194202"/>
    <w:rsid w:val="001A2767"/>
    <w:rsid w:val="001A2C53"/>
    <w:rsid w:val="001B0911"/>
    <w:rsid w:val="001B593B"/>
    <w:rsid w:val="001C2823"/>
    <w:rsid w:val="001C2D9F"/>
    <w:rsid w:val="001C6488"/>
    <w:rsid w:val="001C7E30"/>
    <w:rsid w:val="001E22FC"/>
    <w:rsid w:val="001E445F"/>
    <w:rsid w:val="001E4990"/>
    <w:rsid w:val="001E5EBB"/>
    <w:rsid w:val="001F01DC"/>
    <w:rsid w:val="001F0256"/>
    <w:rsid w:val="001F0F36"/>
    <w:rsid w:val="001F4648"/>
    <w:rsid w:val="001F49A8"/>
    <w:rsid w:val="00207567"/>
    <w:rsid w:val="002103E7"/>
    <w:rsid w:val="0021434C"/>
    <w:rsid w:val="00215F31"/>
    <w:rsid w:val="00216B7A"/>
    <w:rsid w:val="002206C9"/>
    <w:rsid w:val="00220F77"/>
    <w:rsid w:val="00221CE7"/>
    <w:rsid w:val="00223E4F"/>
    <w:rsid w:val="00226600"/>
    <w:rsid w:val="00226873"/>
    <w:rsid w:val="00244B8B"/>
    <w:rsid w:val="0024500E"/>
    <w:rsid w:val="002454E2"/>
    <w:rsid w:val="00245E73"/>
    <w:rsid w:val="00246718"/>
    <w:rsid w:val="00247DCB"/>
    <w:rsid w:val="00250859"/>
    <w:rsid w:val="00252BF6"/>
    <w:rsid w:val="002539B1"/>
    <w:rsid w:val="0025481F"/>
    <w:rsid w:val="0025521D"/>
    <w:rsid w:val="00256FF6"/>
    <w:rsid w:val="002614EB"/>
    <w:rsid w:val="00262EF1"/>
    <w:rsid w:val="00263A4F"/>
    <w:rsid w:val="00264728"/>
    <w:rsid w:val="00266F59"/>
    <w:rsid w:val="0027142F"/>
    <w:rsid w:val="00271884"/>
    <w:rsid w:val="0027328E"/>
    <w:rsid w:val="002829D7"/>
    <w:rsid w:val="00290673"/>
    <w:rsid w:val="00292BAD"/>
    <w:rsid w:val="00294A05"/>
    <w:rsid w:val="002961C8"/>
    <w:rsid w:val="002A470E"/>
    <w:rsid w:val="002A7B47"/>
    <w:rsid w:val="002A7D12"/>
    <w:rsid w:val="002B020C"/>
    <w:rsid w:val="002B0832"/>
    <w:rsid w:val="002B1880"/>
    <w:rsid w:val="002B3A8B"/>
    <w:rsid w:val="002C08A3"/>
    <w:rsid w:val="002C1687"/>
    <w:rsid w:val="002C1793"/>
    <w:rsid w:val="002C3239"/>
    <w:rsid w:val="002C379B"/>
    <w:rsid w:val="002C6A0E"/>
    <w:rsid w:val="002D172F"/>
    <w:rsid w:val="002D2503"/>
    <w:rsid w:val="002E1564"/>
    <w:rsid w:val="002E46C5"/>
    <w:rsid w:val="002E4B2C"/>
    <w:rsid w:val="002E78F7"/>
    <w:rsid w:val="002E7D1D"/>
    <w:rsid w:val="002F0E70"/>
    <w:rsid w:val="00301759"/>
    <w:rsid w:val="00302005"/>
    <w:rsid w:val="00302D0C"/>
    <w:rsid w:val="00303ED9"/>
    <w:rsid w:val="00304F9E"/>
    <w:rsid w:val="00305424"/>
    <w:rsid w:val="00305A52"/>
    <w:rsid w:val="00306DA0"/>
    <w:rsid w:val="00310465"/>
    <w:rsid w:val="0031166F"/>
    <w:rsid w:val="00312D14"/>
    <w:rsid w:val="00315C75"/>
    <w:rsid w:val="0032680F"/>
    <w:rsid w:val="003305AE"/>
    <w:rsid w:val="00331D82"/>
    <w:rsid w:val="003346F3"/>
    <w:rsid w:val="00342976"/>
    <w:rsid w:val="003474DC"/>
    <w:rsid w:val="00351029"/>
    <w:rsid w:val="00366A9B"/>
    <w:rsid w:val="00367C2B"/>
    <w:rsid w:val="00371A65"/>
    <w:rsid w:val="003726D3"/>
    <w:rsid w:val="00372E3F"/>
    <w:rsid w:val="00374DDB"/>
    <w:rsid w:val="003778A6"/>
    <w:rsid w:val="00390B22"/>
    <w:rsid w:val="00391BDF"/>
    <w:rsid w:val="0039364B"/>
    <w:rsid w:val="00395433"/>
    <w:rsid w:val="003A1971"/>
    <w:rsid w:val="003A22AE"/>
    <w:rsid w:val="003A62B0"/>
    <w:rsid w:val="003B1548"/>
    <w:rsid w:val="003B2055"/>
    <w:rsid w:val="003B42F4"/>
    <w:rsid w:val="003C4250"/>
    <w:rsid w:val="003C56AA"/>
    <w:rsid w:val="003D1081"/>
    <w:rsid w:val="003D183B"/>
    <w:rsid w:val="003D23BA"/>
    <w:rsid w:val="003E05CD"/>
    <w:rsid w:val="003E3082"/>
    <w:rsid w:val="003E4109"/>
    <w:rsid w:val="003E421E"/>
    <w:rsid w:val="003E7587"/>
    <w:rsid w:val="003E7756"/>
    <w:rsid w:val="003E7ADD"/>
    <w:rsid w:val="003F0797"/>
    <w:rsid w:val="003F18F8"/>
    <w:rsid w:val="003F2E37"/>
    <w:rsid w:val="003F452B"/>
    <w:rsid w:val="004017D3"/>
    <w:rsid w:val="00401C87"/>
    <w:rsid w:val="00404CDB"/>
    <w:rsid w:val="00407ACC"/>
    <w:rsid w:val="00407D27"/>
    <w:rsid w:val="00414903"/>
    <w:rsid w:val="00415EBA"/>
    <w:rsid w:val="00416CF2"/>
    <w:rsid w:val="00424DA3"/>
    <w:rsid w:val="004323C9"/>
    <w:rsid w:val="004327E5"/>
    <w:rsid w:val="004343CC"/>
    <w:rsid w:val="004364E5"/>
    <w:rsid w:val="00444030"/>
    <w:rsid w:val="00447492"/>
    <w:rsid w:val="004475CD"/>
    <w:rsid w:val="0045047D"/>
    <w:rsid w:val="00452E52"/>
    <w:rsid w:val="00454F9B"/>
    <w:rsid w:val="0045627C"/>
    <w:rsid w:val="0045658C"/>
    <w:rsid w:val="004567CF"/>
    <w:rsid w:val="0046380F"/>
    <w:rsid w:val="00465A38"/>
    <w:rsid w:val="00472DBA"/>
    <w:rsid w:val="004741AB"/>
    <w:rsid w:val="00475D27"/>
    <w:rsid w:val="00475F7F"/>
    <w:rsid w:val="004764A2"/>
    <w:rsid w:val="00476C42"/>
    <w:rsid w:val="004841DA"/>
    <w:rsid w:val="00484354"/>
    <w:rsid w:val="0048700D"/>
    <w:rsid w:val="00487EBA"/>
    <w:rsid w:val="00493B13"/>
    <w:rsid w:val="00493F0E"/>
    <w:rsid w:val="00495F66"/>
    <w:rsid w:val="00497F91"/>
    <w:rsid w:val="004A3082"/>
    <w:rsid w:val="004A36BD"/>
    <w:rsid w:val="004A417E"/>
    <w:rsid w:val="004B2DA3"/>
    <w:rsid w:val="004B2F7D"/>
    <w:rsid w:val="004B322D"/>
    <w:rsid w:val="004B411D"/>
    <w:rsid w:val="004C16AB"/>
    <w:rsid w:val="004C752B"/>
    <w:rsid w:val="004D03BE"/>
    <w:rsid w:val="004D2193"/>
    <w:rsid w:val="004D3CE2"/>
    <w:rsid w:val="004D6386"/>
    <w:rsid w:val="004E34F4"/>
    <w:rsid w:val="004E5159"/>
    <w:rsid w:val="004F2B08"/>
    <w:rsid w:val="004F5688"/>
    <w:rsid w:val="00500442"/>
    <w:rsid w:val="0050055E"/>
    <w:rsid w:val="0050138C"/>
    <w:rsid w:val="0050370C"/>
    <w:rsid w:val="0050382E"/>
    <w:rsid w:val="00511CD4"/>
    <w:rsid w:val="0051485D"/>
    <w:rsid w:val="00517875"/>
    <w:rsid w:val="005242BE"/>
    <w:rsid w:val="00525A1A"/>
    <w:rsid w:val="00525E53"/>
    <w:rsid w:val="005271C8"/>
    <w:rsid w:val="005322D0"/>
    <w:rsid w:val="005324D1"/>
    <w:rsid w:val="00533009"/>
    <w:rsid w:val="00533E01"/>
    <w:rsid w:val="005363DE"/>
    <w:rsid w:val="0054452C"/>
    <w:rsid w:val="00545DD4"/>
    <w:rsid w:val="0054702F"/>
    <w:rsid w:val="00550038"/>
    <w:rsid w:val="0055218C"/>
    <w:rsid w:val="0055227C"/>
    <w:rsid w:val="00553537"/>
    <w:rsid w:val="00553862"/>
    <w:rsid w:val="00555019"/>
    <w:rsid w:val="0056091A"/>
    <w:rsid w:val="00562414"/>
    <w:rsid w:val="005649E7"/>
    <w:rsid w:val="00570FC7"/>
    <w:rsid w:val="005733E5"/>
    <w:rsid w:val="00575C4C"/>
    <w:rsid w:val="005838F6"/>
    <w:rsid w:val="0058422E"/>
    <w:rsid w:val="00587F15"/>
    <w:rsid w:val="00592119"/>
    <w:rsid w:val="00595B22"/>
    <w:rsid w:val="005A2EE9"/>
    <w:rsid w:val="005B04A9"/>
    <w:rsid w:val="005B0F08"/>
    <w:rsid w:val="005B3CEA"/>
    <w:rsid w:val="005B58CA"/>
    <w:rsid w:val="005B6895"/>
    <w:rsid w:val="005C0AA3"/>
    <w:rsid w:val="005C1453"/>
    <w:rsid w:val="005C1BE0"/>
    <w:rsid w:val="005C6ABF"/>
    <w:rsid w:val="005C7A11"/>
    <w:rsid w:val="005C7C1E"/>
    <w:rsid w:val="005D57FA"/>
    <w:rsid w:val="005D5CB0"/>
    <w:rsid w:val="005D628F"/>
    <w:rsid w:val="005E0192"/>
    <w:rsid w:val="005E2364"/>
    <w:rsid w:val="005E3B64"/>
    <w:rsid w:val="005F080D"/>
    <w:rsid w:val="005F48BC"/>
    <w:rsid w:val="005F5D37"/>
    <w:rsid w:val="005F63C2"/>
    <w:rsid w:val="005F7DD7"/>
    <w:rsid w:val="00600FDA"/>
    <w:rsid w:val="0060234A"/>
    <w:rsid w:val="006024AA"/>
    <w:rsid w:val="0060346F"/>
    <w:rsid w:val="00604D85"/>
    <w:rsid w:val="00605765"/>
    <w:rsid w:val="0060650A"/>
    <w:rsid w:val="00610549"/>
    <w:rsid w:val="00610E92"/>
    <w:rsid w:val="00612BD8"/>
    <w:rsid w:val="00614BD3"/>
    <w:rsid w:val="0062213F"/>
    <w:rsid w:val="00624FC5"/>
    <w:rsid w:val="00627AFE"/>
    <w:rsid w:val="006353B1"/>
    <w:rsid w:val="006375DA"/>
    <w:rsid w:val="00637ABB"/>
    <w:rsid w:val="00646EC4"/>
    <w:rsid w:val="00652B77"/>
    <w:rsid w:val="0065379B"/>
    <w:rsid w:val="0065799D"/>
    <w:rsid w:val="00660571"/>
    <w:rsid w:val="006607CC"/>
    <w:rsid w:val="006609AC"/>
    <w:rsid w:val="00663F02"/>
    <w:rsid w:val="0067027C"/>
    <w:rsid w:val="00671D0B"/>
    <w:rsid w:val="006728A6"/>
    <w:rsid w:val="006731A6"/>
    <w:rsid w:val="0067437D"/>
    <w:rsid w:val="006751FA"/>
    <w:rsid w:val="00675548"/>
    <w:rsid w:val="00692EE7"/>
    <w:rsid w:val="006A085B"/>
    <w:rsid w:val="006A3921"/>
    <w:rsid w:val="006A79F1"/>
    <w:rsid w:val="006B053C"/>
    <w:rsid w:val="006B162E"/>
    <w:rsid w:val="006B328A"/>
    <w:rsid w:val="006B39D4"/>
    <w:rsid w:val="006C299B"/>
    <w:rsid w:val="006D4DE9"/>
    <w:rsid w:val="006D6EC0"/>
    <w:rsid w:val="006E0A60"/>
    <w:rsid w:val="006E1CFD"/>
    <w:rsid w:val="006E4A58"/>
    <w:rsid w:val="006F00F4"/>
    <w:rsid w:val="00707CA7"/>
    <w:rsid w:val="007107C5"/>
    <w:rsid w:val="0071779C"/>
    <w:rsid w:val="007177C7"/>
    <w:rsid w:val="007202E8"/>
    <w:rsid w:val="007234DF"/>
    <w:rsid w:val="0072731F"/>
    <w:rsid w:val="00730C3D"/>
    <w:rsid w:val="00730DA5"/>
    <w:rsid w:val="0073537C"/>
    <w:rsid w:val="00736368"/>
    <w:rsid w:val="00737900"/>
    <w:rsid w:val="00740CC9"/>
    <w:rsid w:val="00741FF9"/>
    <w:rsid w:val="00745947"/>
    <w:rsid w:val="00750D39"/>
    <w:rsid w:val="00750D5F"/>
    <w:rsid w:val="00752059"/>
    <w:rsid w:val="0075213B"/>
    <w:rsid w:val="00753B5C"/>
    <w:rsid w:val="00754435"/>
    <w:rsid w:val="00757DFB"/>
    <w:rsid w:val="00774BAC"/>
    <w:rsid w:val="00776011"/>
    <w:rsid w:val="007768D8"/>
    <w:rsid w:val="007815C6"/>
    <w:rsid w:val="00783126"/>
    <w:rsid w:val="00784537"/>
    <w:rsid w:val="00785AE7"/>
    <w:rsid w:val="00794378"/>
    <w:rsid w:val="00795312"/>
    <w:rsid w:val="007A2FC5"/>
    <w:rsid w:val="007A344E"/>
    <w:rsid w:val="007A397F"/>
    <w:rsid w:val="007A61B2"/>
    <w:rsid w:val="007A68E2"/>
    <w:rsid w:val="007B2230"/>
    <w:rsid w:val="007B2B89"/>
    <w:rsid w:val="007B547B"/>
    <w:rsid w:val="007B6E22"/>
    <w:rsid w:val="007C4B0E"/>
    <w:rsid w:val="007C5426"/>
    <w:rsid w:val="007D2B18"/>
    <w:rsid w:val="007D76E4"/>
    <w:rsid w:val="007E1824"/>
    <w:rsid w:val="007E1EF8"/>
    <w:rsid w:val="007E3B30"/>
    <w:rsid w:val="007E3D74"/>
    <w:rsid w:val="007E4E53"/>
    <w:rsid w:val="007E5A41"/>
    <w:rsid w:val="007E626B"/>
    <w:rsid w:val="007E6C30"/>
    <w:rsid w:val="007F03E2"/>
    <w:rsid w:val="00800A8B"/>
    <w:rsid w:val="00804AC7"/>
    <w:rsid w:val="00807462"/>
    <w:rsid w:val="00810988"/>
    <w:rsid w:val="00810C8C"/>
    <w:rsid w:val="00812EEF"/>
    <w:rsid w:val="008131C4"/>
    <w:rsid w:val="00813F9F"/>
    <w:rsid w:val="008165C9"/>
    <w:rsid w:val="00824262"/>
    <w:rsid w:val="00827407"/>
    <w:rsid w:val="008349E8"/>
    <w:rsid w:val="00835777"/>
    <w:rsid w:val="0084262E"/>
    <w:rsid w:val="00842BC9"/>
    <w:rsid w:val="0084376E"/>
    <w:rsid w:val="0084503E"/>
    <w:rsid w:val="008458D1"/>
    <w:rsid w:val="00852553"/>
    <w:rsid w:val="00853CAB"/>
    <w:rsid w:val="0085452A"/>
    <w:rsid w:val="00857244"/>
    <w:rsid w:val="008615C3"/>
    <w:rsid w:val="008637AC"/>
    <w:rsid w:val="00866539"/>
    <w:rsid w:val="00866E3D"/>
    <w:rsid w:val="00870281"/>
    <w:rsid w:val="00871324"/>
    <w:rsid w:val="00875FB7"/>
    <w:rsid w:val="00880738"/>
    <w:rsid w:val="0088166F"/>
    <w:rsid w:val="00885C27"/>
    <w:rsid w:val="00885DF8"/>
    <w:rsid w:val="00891AED"/>
    <w:rsid w:val="008A007B"/>
    <w:rsid w:val="008A4F9B"/>
    <w:rsid w:val="008A5851"/>
    <w:rsid w:val="008A620C"/>
    <w:rsid w:val="008B1254"/>
    <w:rsid w:val="008B199A"/>
    <w:rsid w:val="008B65DD"/>
    <w:rsid w:val="008C61BF"/>
    <w:rsid w:val="008C6292"/>
    <w:rsid w:val="008C748F"/>
    <w:rsid w:val="008D4298"/>
    <w:rsid w:val="008D7577"/>
    <w:rsid w:val="008E20FA"/>
    <w:rsid w:val="008E7A7D"/>
    <w:rsid w:val="008F083A"/>
    <w:rsid w:val="00903689"/>
    <w:rsid w:val="009041E2"/>
    <w:rsid w:val="00905371"/>
    <w:rsid w:val="00906082"/>
    <w:rsid w:val="00906FE1"/>
    <w:rsid w:val="0091172E"/>
    <w:rsid w:val="00912CCB"/>
    <w:rsid w:val="0091331F"/>
    <w:rsid w:val="009171A8"/>
    <w:rsid w:val="009227CE"/>
    <w:rsid w:val="0092377B"/>
    <w:rsid w:val="00923E9A"/>
    <w:rsid w:val="00930B67"/>
    <w:rsid w:val="00931FFD"/>
    <w:rsid w:val="0093477D"/>
    <w:rsid w:val="00935285"/>
    <w:rsid w:val="009377AE"/>
    <w:rsid w:val="009406AD"/>
    <w:rsid w:val="00943109"/>
    <w:rsid w:val="00947833"/>
    <w:rsid w:val="00951B9F"/>
    <w:rsid w:val="00955B6A"/>
    <w:rsid w:val="009673F1"/>
    <w:rsid w:val="0097449A"/>
    <w:rsid w:val="00974C35"/>
    <w:rsid w:val="00982F55"/>
    <w:rsid w:val="0098706C"/>
    <w:rsid w:val="00990FC6"/>
    <w:rsid w:val="00991FE1"/>
    <w:rsid w:val="00992483"/>
    <w:rsid w:val="009A183C"/>
    <w:rsid w:val="009A1AAF"/>
    <w:rsid w:val="009A1FC1"/>
    <w:rsid w:val="009A600E"/>
    <w:rsid w:val="009B515D"/>
    <w:rsid w:val="009B5ABE"/>
    <w:rsid w:val="009C4B9F"/>
    <w:rsid w:val="009C5431"/>
    <w:rsid w:val="009D10C5"/>
    <w:rsid w:val="009D2E35"/>
    <w:rsid w:val="009D3125"/>
    <w:rsid w:val="009D3C1B"/>
    <w:rsid w:val="009D4FC5"/>
    <w:rsid w:val="009E04BA"/>
    <w:rsid w:val="009E3385"/>
    <w:rsid w:val="009E603A"/>
    <w:rsid w:val="009E63F5"/>
    <w:rsid w:val="009E6D4D"/>
    <w:rsid w:val="009F0EDB"/>
    <w:rsid w:val="009F219B"/>
    <w:rsid w:val="009F24E1"/>
    <w:rsid w:val="009F2BCF"/>
    <w:rsid w:val="009F57BE"/>
    <w:rsid w:val="009F5E27"/>
    <w:rsid w:val="009F63CE"/>
    <w:rsid w:val="009F6CBA"/>
    <w:rsid w:val="00A00F87"/>
    <w:rsid w:val="00A0123A"/>
    <w:rsid w:val="00A012E5"/>
    <w:rsid w:val="00A03CF9"/>
    <w:rsid w:val="00A05A1C"/>
    <w:rsid w:val="00A12DA0"/>
    <w:rsid w:val="00A143CF"/>
    <w:rsid w:val="00A1738E"/>
    <w:rsid w:val="00A212E3"/>
    <w:rsid w:val="00A263B2"/>
    <w:rsid w:val="00A27E9A"/>
    <w:rsid w:val="00A305A6"/>
    <w:rsid w:val="00A3139E"/>
    <w:rsid w:val="00A366B4"/>
    <w:rsid w:val="00A3682D"/>
    <w:rsid w:val="00A41DF9"/>
    <w:rsid w:val="00A4666F"/>
    <w:rsid w:val="00A54A1A"/>
    <w:rsid w:val="00A6019E"/>
    <w:rsid w:val="00A64B64"/>
    <w:rsid w:val="00A66492"/>
    <w:rsid w:val="00A6715F"/>
    <w:rsid w:val="00A74635"/>
    <w:rsid w:val="00A756EC"/>
    <w:rsid w:val="00A75AC9"/>
    <w:rsid w:val="00A75E78"/>
    <w:rsid w:val="00A76EB1"/>
    <w:rsid w:val="00A801FD"/>
    <w:rsid w:val="00A820E4"/>
    <w:rsid w:val="00A84AA1"/>
    <w:rsid w:val="00A85BF7"/>
    <w:rsid w:val="00A86867"/>
    <w:rsid w:val="00A87483"/>
    <w:rsid w:val="00A901A2"/>
    <w:rsid w:val="00A9100F"/>
    <w:rsid w:val="00A913DE"/>
    <w:rsid w:val="00A944CD"/>
    <w:rsid w:val="00A946AD"/>
    <w:rsid w:val="00A949DD"/>
    <w:rsid w:val="00AA03F3"/>
    <w:rsid w:val="00AA0FE9"/>
    <w:rsid w:val="00AA3323"/>
    <w:rsid w:val="00AA4530"/>
    <w:rsid w:val="00AB0156"/>
    <w:rsid w:val="00AB0887"/>
    <w:rsid w:val="00AB7AA7"/>
    <w:rsid w:val="00AC0A52"/>
    <w:rsid w:val="00AC3F12"/>
    <w:rsid w:val="00AC5CB9"/>
    <w:rsid w:val="00AC65DB"/>
    <w:rsid w:val="00AD3D9B"/>
    <w:rsid w:val="00AD49EC"/>
    <w:rsid w:val="00AD6754"/>
    <w:rsid w:val="00AD75E7"/>
    <w:rsid w:val="00AE6AEA"/>
    <w:rsid w:val="00AE6BE5"/>
    <w:rsid w:val="00AF04FF"/>
    <w:rsid w:val="00AF0ED1"/>
    <w:rsid w:val="00AF1F76"/>
    <w:rsid w:val="00AF3B5D"/>
    <w:rsid w:val="00B003B2"/>
    <w:rsid w:val="00B02189"/>
    <w:rsid w:val="00B02442"/>
    <w:rsid w:val="00B11584"/>
    <w:rsid w:val="00B116DE"/>
    <w:rsid w:val="00B12D7C"/>
    <w:rsid w:val="00B134EA"/>
    <w:rsid w:val="00B16082"/>
    <w:rsid w:val="00B167B1"/>
    <w:rsid w:val="00B17E31"/>
    <w:rsid w:val="00B223EC"/>
    <w:rsid w:val="00B233E6"/>
    <w:rsid w:val="00B2397A"/>
    <w:rsid w:val="00B274EA"/>
    <w:rsid w:val="00B31C7F"/>
    <w:rsid w:val="00B33308"/>
    <w:rsid w:val="00B40E39"/>
    <w:rsid w:val="00B43479"/>
    <w:rsid w:val="00B511D4"/>
    <w:rsid w:val="00B52396"/>
    <w:rsid w:val="00B52CCD"/>
    <w:rsid w:val="00B53728"/>
    <w:rsid w:val="00B62C1A"/>
    <w:rsid w:val="00B6548C"/>
    <w:rsid w:val="00B736D1"/>
    <w:rsid w:val="00B73A1C"/>
    <w:rsid w:val="00B81DE5"/>
    <w:rsid w:val="00B924CE"/>
    <w:rsid w:val="00B936B1"/>
    <w:rsid w:val="00B957E9"/>
    <w:rsid w:val="00B96933"/>
    <w:rsid w:val="00B96E41"/>
    <w:rsid w:val="00BA04BA"/>
    <w:rsid w:val="00BA1111"/>
    <w:rsid w:val="00BA30AF"/>
    <w:rsid w:val="00BA59B0"/>
    <w:rsid w:val="00BA676C"/>
    <w:rsid w:val="00BA79FE"/>
    <w:rsid w:val="00BB391A"/>
    <w:rsid w:val="00BB5F04"/>
    <w:rsid w:val="00BB6E14"/>
    <w:rsid w:val="00BB7641"/>
    <w:rsid w:val="00BC0550"/>
    <w:rsid w:val="00BC0E25"/>
    <w:rsid w:val="00BC0F23"/>
    <w:rsid w:val="00BC1F72"/>
    <w:rsid w:val="00BC1FF0"/>
    <w:rsid w:val="00BC39D8"/>
    <w:rsid w:val="00BC6ED9"/>
    <w:rsid w:val="00BD50F1"/>
    <w:rsid w:val="00BD5AB4"/>
    <w:rsid w:val="00BE17A3"/>
    <w:rsid w:val="00BE797C"/>
    <w:rsid w:val="00BF0BF6"/>
    <w:rsid w:val="00BF1BB7"/>
    <w:rsid w:val="00BF1D05"/>
    <w:rsid w:val="00BF5CE2"/>
    <w:rsid w:val="00C036C8"/>
    <w:rsid w:val="00C03AEF"/>
    <w:rsid w:val="00C04B9B"/>
    <w:rsid w:val="00C12702"/>
    <w:rsid w:val="00C163E8"/>
    <w:rsid w:val="00C244DA"/>
    <w:rsid w:val="00C25F4C"/>
    <w:rsid w:val="00C26C35"/>
    <w:rsid w:val="00C27418"/>
    <w:rsid w:val="00C30C69"/>
    <w:rsid w:val="00C313BC"/>
    <w:rsid w:val="00C31FA9"/>
    <w:rsid w:val="00C330B8"/>
    <w:rsid w:val="00C368C5"/>
    <w:rsid w:val="00C42947"/>
    <w:rsid w:val="00C445AF"/>
    <w:rsid w:val="00C45C9E"/>
    <w:rsid w:val="00C472EB"/>
    <w:rsid w:val="00C4781C"/>
    <w:rsid w:val="00C47CB9"/>
    <w:rsid w:val="00C5082D"/>
    <w:rsid w:val="00C5112F"/>
    <w:rsid w:val="00C51539"/>
    <w:rsid w:val="00C5714E"/>
    <w:rsid w:val="00C64BFC"/>
    <w:rsid w:val="00C66A21"/>
    <w:rsid w:val="00C72DD7"/>
    <w:rsid w:val="00C75170"/>
    <w:rsid w:val="00C76DF8"/>
    <w:rsid w:val="00C76FAB"/>
    <w:rsid w:val="00C80836"/>
    <w:rsid w:val="00C81C6C"/>
    <w:rsid w:val="00C828E6"/>
    <w:rsid w:val="00C8530D"/>
    <w:rsid w:val="00C861CF"/>
    <w:rsid w:val="00C906D4"/>
    <w:rsid w:val="00C913CA"/>
    <w:rsid w:val="00C93267"/>
    <w:rsid w:val="00C96979"/>
    <w:rsid w:val="00C979A4"/>
    <w:rsid w:val="00CA09D0"/>
    <w:rsid w:val="00CA0CBA"/>
    <w:rsid w:val="00CA48CF"/>
    <w:rsid w:val="00CA5092"/>
    <w:rsid w:val="00CA58B8"/>
    <w:rsid w:val="00CA70D0"/>
    <w:rsid w:val="00CB0C79"/>
    <w:rsid w:val="00CB2B82"/>
    <w:rsid w:val="00CB30FB"/>
    <w:rsid w:val="00CD0953"/>
    <w:rsid w:val="00CD57F9"/>
    <w:rsid w:val="00CE11C8"/>
    <w:rsid w:val="00CE27CC"/>
    <w:rsid w:val="00CE2F67"/>
    <w:rsid w:val="00CF0847"/>
    <w:rsid w:val="00CF4926"/>
    <w:rsid w:val="00CF51DF"/>
    <w:rsid w:val="00D00AD4"/>
    <w:rsid w:val="00D01AAE"/>
    <w:rsid w:val="00D02502"/>
    <w:rsid w:val="00D033D5"/>
    <w:rsid w:val="00D03689"/>
    <w:rsid w:val="00D042C7"/>
    <w:rsid w:val="00D055A1"/>
    <w:rsid w:val="00D06047"/>
    <w:rsid w:val="00D103A0"/>
    <w:rsid w:val="00D11F75"/>
    <w:rsid w:val="00D1620A"/>
    <w:rsid w:val="00D175AC"/>
    <w:rsid w:val="00D234B1"/>
    <w:rsid w:val="00D30957"/>
    <w:rsid w:val="00D327C0"/>
    <w:rsid w:val="00D42146"/>
    <w:rsid w:val="00D42441"/>
    <w:rsid w:val="00D4413B"/>
    <w:rsid w:val="00D4526F"/>
    <w:rsid w:val="00D45E24"/>
    <w:rsid w:val="00D503F8"/>
    <w:rsid w:val="00D50FB8"/>
    <w:rsid w:val="00D53617"/>
    <w:rsid w:val="00D536B2"/>
    <w:rsid w:val="00D56F75"/>
    <w:rsid w:val="00D60140"/>
    <w:rsid w:val="00D62BA4"/>
    <w:rsid w:val="00D64B8C"/>
    <w:rsid w:val="00D650C0"/>
    <w:rsid w:val="00D66D87"/>
    <w:rsid w:val="00D67F9C"/>
    <w:rsid w:val="00D750F7"/>
    <w:rsid w:val="00D75397"/>
    <w:rsid w:val="00D776B1"/>
    <w:rsid w:val="00D812AB"/>
    <w:rsid w:val="00D84161"/>
    <w:rsid w:val="00D84797"/>
    <w:rsid w:val="00D93E08"/>
    <w:rsid w:val="00D943D0"/>
    <w:rsid w:val="00D9749D"/>
    <w:rsid w:val="00DA45AB"/>
    <w:rsid w:val="00DB0B08"/>
    <w:rsid w:val="00DB2A7D"/>
    <w:rsid w:val="00DB7760"/>
    <w:rsid w:val="00DC1571"/>
    <w:rsid w:val="00DC54A2"/>
    <w:rsid w:val="00DC5CD2"/>
    <w:rsid w:val="00DC6185"/>
    <w:rsid w:val="00DC6ECE"/>
    <w:rsid w:val="00DD31AB"/>
    <w:rsid w:val="00DD338B"/>
    <w:rsid w:val="00DD6133"/>
    <w:rsid w:val="00DE42F4"/>
    <w:rsid w:val="00DE67E2"/>
    <w:rsid w:val="00DE6F6E"/>
    <w:rsid w:val="00DE7E6B"/>
    <w:rsid w:val="00DE7FF6"/>
    <w:rsid w:val="00DF49AB"/>
    <w:rsid w:val="00DF6740"/>
    <w:rsid w:val="00DF786B"/>
    <w:rsid w:val="00E010F7"/>
    <w:rsid w:val="00E05C50"/>
    <w:rsid w:val="00E14BBA"/>
    <w:rsid w:val="00E218E9"/>
    <w:rsid w:val="00E23538"/>
    <w:rsid w:val="00E2499F"/>
    <w:rsid w:val="00E24CE6"/>
    <w:rsid w:val="00E27A87"/>
    <w:rsid w:val="00E31A2E"/>
    <w:rsid w:val="00E34192"/>
    <w:rsid w:val="00E35A82"/>
    <w:rsid w:val="00E36F19"/>
    <w:rsid w:val="00E419E5"/>
    <w:rsid w:val="00E4243E"/>
    <w:rsid w:val="00E42F88"/>
    <w:rsid w:val="00E43763"/>
    <w:rsid w:val="00E50C66"/>
    <w:rsid w:val="00E50E75"/>
    <w:rsid w:val="00E514A1"/>
    <w:rsid w:val="00E51EB8"/>
    <w:rsid w:val="00E520C1"/>
    <w:rsid w:val="00E53599"/>
    <w:rsid w:val="00E57451"/>
    <w:rsid w:val="00E605B9"/>
    <w:rsid w:val="00E63FE7"/>
    <w:rsid w:val="00E64F87"/>
    <w:rsid w:val="00E73CDB"/>
    <w:rsid w:val="00E81CAF"/>
    <w:rsid w:val="00E8446D"/>
    <w:rsid w:val="00E86855"/>
    <w:rsid w:val="00E9249A"/>
    <w:rsid w:val="00E930E9"/>
    <w:rsid w:val="00E95012"/>
    <w:rsid w:val="00E95B59"/>
    <w:rsid w:val="00E95F44"/>
    <w:rsid w:val="00E96A39"/>
    <w:rsid w:val="00EA0FD2"/>
    <w:rsid w:val="00EA4306"/>
    <w:rsid w:val="00EB0715"/>
    <w:rsid w:val="00EB300B"/>
    <w:rsid w:val="00EB3977"/>
    <w:rsid w:val="00EC55B1"/>
    <w:rsid w:val="00EC5B2A"/>
    <w:rsid w:val="00EC6EA2"/>
    <w:rsid w:val="00EC76EC"/>
    <w:rsid w:val="00EC784F"/>
    <w:rsid w:val="00ED2A53"/>
    <w:rsid w:val="00ED33F9"/>
    <w:rsid w:val="00ED67D3"/>
    <w:rsid w:val="00ED72C5"/>
    <w:rsid w:val="00EE09E7"/>
    <w:rsid w:val="00EE190A"/>
    <w:rsid w:val="00EE302D"/>
    <w:rsid w:val="00EE3406"/>
    <w:rsid w:val="00EF608A"/>
    <w:rsid w:val="00EF7562"/>
    <w:rsid w:val="00F003ED"/>
    <w:rsid w:val="00F01802"/>
    <w:rsid w:val="00F04C54"/>
    <w:rsid w:val="00F07A33"/>
    <w:rsid w:val="00F13DCA"/>
    <w:rsid w:val="00F145B8"/>
    <w:rsid w:val="00F21524"/>
    <w:rsid w:val="00F223D5"/>
    <w:rsid w:val="00F225A7"/>
    <w:rsid w:val="00F23F70"/>
    <w:rsid w:val="00F24614"/>
    <w:rsid w:val="00F2510D"/>
    <w:rsid w:val="00F2532A"/>
    <w:rsid w:val="00F261B1"/>
    <w:rsid w:val="00F26376"/>
    <w:rsid w:val="00F26DD1"/>
    <w:rsid w:val="00F317A8"/>
    <w:rsid w:val="00F357D2"/>
    <w:rsid w:val="00F37AB3"/>
    <w:rsid w:val="00F40EFF"/>
    <w:rsid w:val="00F42CE1"/>
    <w:rsid w:val="00F43814"/>
    <w:rsid w:val="00F4536F"/>
    <w:rsid w:val="00F46207"/>
    <w:rsid w:val="00F4659B"/>
    <w:rsid w:val="00F50474"/>
    <w:rsid w:val="00F52219"/>
    <w:rsid w:val="00F55491"/>
    <w:rsid w:val="00F60BAD"/>
    <w:rsid w:val="00F6458C"/>
    <w:rsid w:val="00F7182D"/>
    <w:rsid w:val="00F75F03"/>
    <w:rsid w:val="00F85E0D"/>
    <w:rsid w:val="00F9344D"/>
    <w:rsid w:val="00F97A5F"/>
    <w:rsid w:val="00FA1085"/>
    <w:rsid w:val="00FA3321"/>
    <w:rsid w:val="00FA3BBB"/>
    <w:rsid w:val="00FA5C01"/>
    <w:rsid w:val="00FC0DDC"/>
    <w:rsid w:val="00FC0EF1"/>
    <w:rsid w:val="00FC148E"/>
    <w:rsid w:val="00FC27D7"/>
    <w:rsid w:val="00FC529F"/>
    <w:rsid w:val="00FC59A8"/>
    <w:rsid w:val="00FC59C3"/>
    <w:rsid w:val="00FC6081"/>
    <w:rsid w:val="00FC6403"/>
    <w:rsid w:val="00FD1EFB"/>
    <w:rsid w:val="00FD4D6D"/>
    <w:rsid w:val="00FD4F45"/>
    <w:rsid w:val="00FE02CF"/>
    <w:rsid w:val="00FE3567"/>
    <w:rsid w:val="00FE4097"/>
    <w:rsid w:val="00FE6427"/>
    <w:rsid w:val="00FE739A"/>
    <w:rsid w:val="00FF1945"/>
    <w:rsid w:val="00FF3C0F"/>
    <w:rsid w:val="00FF516C"/>
    <w:rsid w:val="00FF5779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arlosheitorcampani.com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2023-07-13T12:19:00Z</dcterms:created>
  <dcterms:modified xsi:type="dcterms:W3CDTF">2024-10-28T14:23:00Z</dcterms:modified>
</cp:coreProperties>
</file>